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36734">
      <w:pPr>
        <w:snapToGrid w:val="0"/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ascii="仿宋" w:hAnsi="仿宋" w:eastAsia="仿宋"/>
          <w:b/>
          <w:sz w:val="36"/>
          <w:szCs w:val="36"/>
        </w:rPr>
        <w:t>211</w:t>
      </w:r>
      <w:r>
        <w:rPr>
          <w:rFonts w:hint="eastAsia" w:ascii="仿宋" w:hAnsi="仿宋" w:eastAsia="仿宋"/>
          <w:b/>
          <w:sz w:val="36"/>
          <w:szCs w:val="36"/>
        </w:rPr>
        <w:t>-《翻译硕士</w:t>
      </w:r>
      <w:r>
        <w:rPr>
          <w:rFonts w:hint="eastAsia" w:ascii="仿宋" w:hAnsi="仿宋" w:eastAsia="仿宋"/>
          <w:b/>
          <w:sz w:val="36"/>
          <w:szCs w:val="36"/>
          <w:lang w:eastAsia="zh-CN"/>
        </w:rPr>
        <w:t>（</w:t>
      </w:r>
      <w:r>
        <w:rPr>
          <w:rFonts w:hint="eastAsia" w:ascii="仿宋" w:hAnsi="仿宋" w:eastAsia="仿宋"/>
          <w:b/>
          <w:sz w:val="36"/>
          <w:szCs w:val="36"/>
        </w:rPr>
        <w:t>英语</w:t>
      </w:r>
      <w:r>
        <w:rPr>
          <w:rFonts w:hint="eastAsia" w:ascii="仿宋" w:hAnsi="仿宋" w:eastAsia="仿宋"/>
          <w:b/>
          <w:sz w:val="36"/>
          <w:szCs w:val="36"/>
          <w:lang w:eastAsia="zh-CN"/>
        </w:rPr>
        <w:t>）</w:t>
      </w:r>
      <w:r>
        <w:rPr>
          <w:rFonts w:hint="eastAsia" w:ascii="仿宋" w:hAnsi="仿宋" w:eastAsia="仿宋"/>
          <w:b/>
          <w:sz w:val="36"/>
          <w:szCs w:val="36"/>
        </w:rPr>
        <w:t>》考试大纲</w:t>
      </w:r>
    </w:p>
    <w:p w14:paraId="4B0A2CC9">
      <w:pPr>
        <w:snapToGrid w:val="0"/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179349ED"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一、考试性质</w:t>
      </w:r>
    </w:p>
    <w:p w14:paraId="7ED8B409"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《翻译硕士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</w:rPr>
        <w:t>英语</w:t>
      </w:r>
      <w:r>
        <w:rPr>
          <w:rFonts w:hint="eastAsia" w:ascii="仿宋" w:hAnsi="仿宋" w:eastAsia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/>
          <w:sz w:val="28"/>
          <w:szCs w:val="28"/>
        </w:rPr>
        <w:t>》是一种测试应试者单项和综合语言能力的尺度参照性水平考试。本考试测试MTI考生入学应具备的英语词汇量、语法知识以及英语阅读与写作等方面的技能。</w:t>
      </w:r>
    </w:p>
    <w:p w14:paraId="2B4A312D"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二、考试要求</w:t>
      </w:r>
    </w:p>
    <w:p w14:paraId="25A112B6"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本考试需科学、有效地考查考生是否具备MTI翻译硕士专业入学的基本知识和能力，以及未来MTI翻译硕士培养的素质和潜能，为翻译硕士的招生选拔合格的人才。</w:t>
      </w:r>
    </w:p>
    <w:p w14:paraId="22E7E003"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1.具有良好英语基本功，认知词汇量在10,000以上，掌握6,000个以上的积极词汇，能正确和熟练地运用常用词汇及其常用</w:t>
      </w:r>
      <w:r>
        <w:rPr>
          <w:rFonts w:hint="eastAsia" w:ascii="仿宋" w:hAnsi="仿宋" w:eastAsia="仿宋"/>
          <w:sz w:val="28"/>
          <w:szCs w:val="28"/>
        </w:rPr>
        <w:t>搭</w:t>
      </w:r>
      <w:r>
        <w:rPr>
          <w:rFonts w:ascii="仿宋" w:hAnsi="仿宋" w:eastAsia="仿宋"/>
          <w:sz w:val="28"/>
          <w:szCs w:val="28"/>
        </w:rPr>
        <w:t>配；</w:t>
      </w:r>
    </w:p>
    <w:p w14:paraId="0B573EAB"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2.熟练掌握英语语法、修辞和语言使用规范知识；</w:t>
      </w:r>
    </w:p>
    <w:p w14:paraId="73482BEE"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3.具有较强的阅读理解能力和英语写作能力。</w:t>
      </w:r>
    </w:p>
    <w:p w14:paraId="6F98A078"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</w:t>
      </w:r>
      <w:r>
        <w:rPr>
          <w:rFonts w:ascii="仿宋" w:hAnsi="仿宋" w:eastAsia="仿宋"/>
          <w:b/>
          <w:bCs/>
          <w:sz w:val="28"/>
          <w:szCs w:val="28"/>
        </w:rPr>
        <w:t>、考试分值</w:t>
      </w:r>
    </w:p>
    <w:p w14:paraId="7F9BF47A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本考试采取客观试题与主观试题相结合，单项技能测试与综合技能测试相结合的方法。试卷满分为</w:t>
      </w:r>
      <w:r>
        <w:rPr>
          <w:rFonts w:hint="eastAsia" w:ascii="仿宋" w:hAnsi="仿宋" w:eastAsia="仿宋"/>
          <w:sz w:val="28"/>
          <w:szCs w:val="28"/>
        </w:rPr>
        <w:t>100分。</w:t>
      </w:r>
    </w:p>
    <w:p w14:paraId="0F894D01"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四、试题结构</w:t>
      </w:r>
    </w:p>
    <w:p w14:paraId="0EC94FCB"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词汇语法、阅读理解、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英语</w:t>
      </w:r>
      <w:r>
        <w:rPr>
          <w:rFonts w:hint="eastAsia" w:ascii="仿宋" w:hAnsi="仿宋" w:eastAsia="仿宋"/>
          <w:sz w:val="28"/>
          <w:szCs w:val="28"/>
        </w:rPr>
        <w:t>写作。</w:t>
      </w:r>
    </w:p>
    <w:p w14:paraId="546AEF1B">
      <w:pPr>
        <w:numPr>
          <w:ilvl w:val="0"/>
          <w:numId w:val="1"/>
        </w:num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参考书目</w:t>
      </w:r>
    </w:p>
    <w:p w14:paraId="7FE1CD77">
      <w:pPr>
        <w:pStyle w:val="2"/>
        <w:numPr>
          <w:ilvl w:val="0"/>
          <w:numId w:val="2"/>
        </w:num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《现代大学英语（第三版）精读5》，杨立民，外语教学与研究出版社，2023年。</w:t>
      </w:r>
    </w:p>
    <w:p w14:paraId="5D007DBD">
      <w:pPr>
        <w:pStyle w:val="2"/>
        <w:numPr>
          <w:ilvl w:val="0"/>
          <w:numId w:val="2"/>
        </w:num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《现代大学英语（第三版）精读6》，杨立民，外语教学与研究出版社，2023年。</w:t>
      </w:r>
    </w:p>
    <w:p w14:paraId="033489C4">
      <w:pPr>
        <w:pStyle w:val="2"/>
        <w:numPr>
          <w:ilvl w:val="0"/>
          <w:numId w:val="2"/>
        </w:num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《理解当代中国英语读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  <w:lang w:val="en-US" w:eastAsia="zh-CN"/>
        </w:rPr>
        <w:t>写教程》，孙有中主编，第一版，外语教学与研究出版社，2022年。</w:t>
      </w:r>
    </w:p>
    <w:p w14:paraId="3A6994CD">
      <w:pPr>
        <w:snapToGrid w:val="0"/>
        <w:spacing w:before="156" w:beforeLines="50" w:after="156" w:afterLines="50" w:line="360" w:lineRule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六、考试内容</w:t>
      </w:r>
    </w:p>
    <w:p w14:paraId="1C911B88">
      <w:pPr>
        <w:snapToGrid w:val="0"/>
        <w:spacing w:line="360" w:lineRule="auto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  <w:u w:val="single"/>
        </w:rPr>
        <w:t>1、词汇与语法</w:t>
      </w:r>
    </w:p>
    <w:p w14:paraId="4FAF75B5">
      <w:pPr>
        <w:numPr>
          <w:ilvl w:val="0"/>
          <w:numId w:val="3"/>
        </w:num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考试要求：</w:t>
      </w:r>
    </w:p>
    <w:p w14:paraId="0CE73DD0"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考生能正确和熟练地使用积极认知词汇及相应的搭配，以及准确地运用英语语法、修辞和相关语言规范。</w:t>
      </w:r>
    </w:p>
    <w:p w14:paraId="681219A0">
      <w:pPr>
        <w:numPr>
          <w:ilvl w:val="0"/>
          <w:numId w:val="4"/>
        </w:num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考试题型：</w:t>
      </w:r>
    </w:p>
    <w:p w14:paraId="754B6FD3"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考试题型以选择题为主，总分30分，占试卷的30%。</w:t>
      </w:r>
    </w:p>
    <w:p w14:paraId="1DF6F3CC">
      <w:pPr>
        <w:snapToGrid w:val="0"/>
        <w:spacing w:line="360" w:lineRule="auto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  <w:u w:val="single"/>
        </w:rPr>
        <w:t>2、阅读理解</w:t>
      </w:r>
    </w:p>
    <w:p w14:paraId="3ECFC711">
      <w:pPr>
        <w:numPr>
          <w:ilvl w:val="0"/>
          <w:numId w:val="3"/>
        </w:num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考试要求：</w:t>
      </w:r>
    </w:p>
    <w:p w14:paraId="7FE3E4BE"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（1）考生能准确理解主流英语刊物上的专题报道、历史传记、文学作品及科普等各种文体的文章。要求考生能理解其主旨大意，分辨出事实与细节，并能理解其中的观点和隐含意义。</w:t>
      </w:r>
    </w:p>
    <w:p w14:paraId="76067E1C"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（2）能根据时间要求调整阅读技巧和速度。</w:t>
      </w:r>
    </w:p>
    <w:p w14:paraId="75963EB5">
      <w:pPr>
        <w:numPr>
          <w:ilvl w:val="0"/>
          <w:numId w:val="4"/>
        </w:num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考试题型：</w:t>
      </w:r>
    </w:p>
    <w:p w14:paraId="26BEBD64">
      <w:pPr>
        <w:numPr>
          <w:ilvl w:val="0"/>
          <w:numId w:val="5"/>
        </w:num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考试题型以选择题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和简短回答</w:t>
      </w:r>
      <w:r>
        <w:rPr>
          <w:rFonts w:hint="eastAsia" w:ascii="仿宋" w:hAnsi="仿宋" w:eastAsia="仿宋"/>
          <w:sz w:val="28"/>
          <w:szCs w:val="28"/>
        </w:rPr>
        <w:t>为主（信息事实类、观点批评类等阅读理解）</w:t>
      </w:r>
    </w:p>
    <w:p w14:paraId="1C1AC6DC">
      <w:pPr>
        <w:numPr>
          <w:ilvl w:val="0"/>
          <w:numId w:val="5"/>
        </w:num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本部分考试要求一定的阅读速度，总分40分，占试卷的40%。</w:t>
      </w:r>
    </w:p>
    <w:p w14:paraId="7BA6117C">
      <w:pPr>
        <w:snapToGrid w:val="0"/>
        <w:spacing w:line="360" w:lineRule="auto"/>
        <w:rPr>
          <w:rFonts w:ascii="仿宋" w:hAnsi="仿宋" w:eastAsia="仿宋"/>
          <w:sz w:val="28"/>
          <w:szCs w:val="28"/>
          <w:u w:val="single"/>
        </w:rPr>
      </w:pPr>
      <w:r>
        <w:rPr>
          <w:rFonts w:hint="eastAsia" w:ascii="仿宋" w:hAnsi="仿宋" w:eastAsia="仿宋"/>
          <w:sz w:val="28"/>
          <w:szCs w:val="28"/>
          <w:u w:val="single"/>
        </w:rPr>
        <w:t>3、英语写作</w:t>
      </w:r>
    </w:p>
    <w:p w14:paraId="277BDA0B">
      <w:pPr>
        <w:numPr>
          <w:ilvl w:val="0"/>
          <w:numId w:val="4"/>
        </w:num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考试要求：</w:t>
      </w:r>
    </w:p>
    <w:p w14:paraId="5D992FFA"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考生能够在规定时间内撰写一篇400词左右的记叙文、说明文或议论文，语言流畅、用词得体、结构合理、文体恰当。</w:t>
      </w:r>
    </w:p>
    <w:p w14:paraId="7D0E324A">
      <w:pPr>
        <w:numPr>
          <w:ilvl w:val="0"/>
          <w:numId w:val="4"/>
        </w:num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考试题型：</w:t>
      </w:r>
    </w:p>
    <w:p w14:paraId="7A19DE66"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命题作文，总分30分，占试卷的30%。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E6AE6"/>
    <w:multiLevelType w:val="singleLevel"/>
    <w:tmpl w:val="BF2E6AE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C9995483"/>
    <w:multiLevelType w:val="singleLevel"/>
    <w:tmpl w:val="C9995483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E9E6931E"/>
    <w:multiLevelType w:val="singleLevel"/>
    <w:tmpl w:val="E9E6931E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07CBFD91"/>
    <w:multiLevelType w:val="singleLevel"/>
    <w:tmpl w:val="07CBFD9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0B80B8D4"/>
    <w:multiLevelType w:val="singleLevel"/>
    <w:tmpl w:val="0B80B8D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2ZTg0ZjgzOWIyNWI3NmQzZTgwYjljMWVhNDRiMWEifQ=="/>
  </w:docVars>
  <w:rsids>
    <w:rsidRoot w:val="5A444578"/>
    <w:rsid w:val="00080047"/>
    <w:rsid w:val="00333FDC"/>
    <w:rsid w:val="00491947"/>
    <w:rsid w:val="00734D3B"/>
    <w:rsid w:val="00904CC9"/>
    <w:rsid w:val="00C57104"/>
    <w:rsid w:val="00F6575A"/>
    <w:rsid w:val="00FA0954"/>
    <w:rsid w:val="0F376AA9"/>
    <w:rsid w:val="19644DA6"/>
    <w:rsid w:val="1B527002"/>
    <w:rsid w:val="1BDF0193"/>
    <w:rsid w:val="20390AC0"/>
    <w:rsid w:val="24DF66ED"/>
    <w:rsid w:val="25A949D9"/>
    <w:rsid w:val="2DCB7964"/>
    <w:rsid w:val="30112FCB"/>
    <w:rsid w:val="3B775E47"/>
    <w:rsid w:val="3EF068AC"/>
    <w:rsid w:val="4324092F"/>
    <w:rsid w:val="563557A4"/>
    <w:rsid w:val="5A444578"/>
    <w:rsid w:val="65597C10"/>
    <w:rsid w:val="70DE5A36"/>
    <w:rsid w:val="7EB66EBB"/>
    <w:rsid w:val="FDF79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unhideWhenUsed/>
    <w:qFormat/>
    <w:uiPriority w:val="0"/>
    <w:rPr>
      <w:rFonts w:ascii="宋体" w:hAnsi="Courier New"/>
    </w:r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页眉 字符"/>
    <w:basedOn w:val="7"/>
    <w:link w:val="4"/>
    <w:autoRedefine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870</Words>
  <Characters>913</Characters>
  <Lines>6</Lines>
  <Paragraphs>1</Paragraphs>
  <TotalTime>2</TotalTime>
  <ScaleCrop>false</ScaleCrop>
  <LinksUpToDate>false</LinksUpToDate>
  <CharactersWithSpaces>914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2023-08-03T10:01:00Z</dcterms:created>
  <dc:creator>86198</dc:creator>
  <cp:lastModifiedBy>汪洪梅</cp:lastModifiedBy>
  <dcterms:modified xsi:type="dcterms:W3CDTF">2025-09-29T04:58:26Z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B83D625E49B2C2DEDE95D968CBC329F4_43</vt:lpwstr>
  </property>
  <property fmtid="{D5CDD505-2E9C-101B-9397-08002B2CF9AE}" pid="4" name="KSOTemplateDocerSaveRecord">
    <vt:lpwstr>eyJoZGlkIjoiMGQxYzQyMWU3YzQ0NGY3ODlkNWVhN2E3NzAzOGNhNzMiLCJ1c2VySWQiOiIzNTIzNjU2MzgifQ==</vt:lpwstr>
  </property>
</Properties>
</file>