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sz w:val="36"/>
          <w:szCs w:val="36"/>
        </w:rPr>
      </w:pPr>
      <w:r>
        <w:rPr>
          <w:rFonts w:hint="eastAsia" w:ascii="楷体_GB2312" w:eastAsia="楷体_GB2312"/>
          <w:sz w:val="36"/>
          <w:szCs w:val="36"/>
        </w:rPr>
        <w:t>喀什</w:t>
      </w:r>
      <w:bookmarkStart w:id="0" w:name="_GoBack"/>
      <w:bookmarkEnd w:id="0"/>
      <w:r>
        <w:rPr>
          <w:rFonts w:hint="eastAsia" w:ascii="楷体_GB2312" w:eastAsia="楷体_GB2312"/>
          <w:sz w:val="36"/>
          <w:szCs w:val="36"/>
        </w:rPr>
        <w:t>大学     年硕士研究生政治审查表</w:t>
      </w:r>
    </w:p>
    <w:tbl>
      <w:tblPr>
        <w:tblStyle w:val="4"/>
        <w:tblW w:w="9282" w:type="dxa"/>
        <w:jc w:val="center"/>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64"/>
        <w:gridCol w:w="1796"/>
        <w:gridCol w:w="720"/>
        <w:gridCol w:w="830"/>
        <w:gridCol w:w="878"/>
        <w:gridCol w:w="812"/>
        <w:gridCol w:w="412"/>
        <w:gridCol w:w="77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gridSpan w:val="2"/>
            <w:vAlign w:val="top"/>
          </w:tcPr>
          <w:p>
            <w:pPr>
              <w:spacing w:line="480" w:lineRule="auto"/>
              <w:jc w:val="center"/>
              <w:rPr>
                <w:rFonts w:hint="eastAsia" w:ascii="仿宋_GB2312" w:eastAsia="仿宋_GB2312"/>
                <w:sz w:val="24"/>
                <w:szCs w:val="28"/>
              </w:rPr>
            </w:pPr>
            <w:r>
              <w:rPr>
                <w:rFonts w:hint="eastAsia" w:ascii="仿宋_GB2312" w:eastAsia="仿宋_GB2312"/>
                <w:sz w:val="24"/>
                <w:szCs w:val="28"/>
              </w:rPr>
              <w:t>姓名</w:t>
            </w:r>
          </w:p>
        </w:tc>
        <w:tc>
          <w:tcPr>
            <w:tcW w:w="1796" w:type="dxa"/>
            <w:vAlign w:val="top"/>
          </w:tcPr>
          <w:p>
            <w:pPr>
              <w:spacing w:line="480" w:lineRule="auto"/>
              <w:jc w:val="center"/>
              <w:rPr>
                <w:rFonts w:hint="eastAsia" w:ascii="仿宋_GB2312" w:eastAsia="仿宋_GB2312"/>
                <w:sz w:val="24"/>
                <w:szCs w:val="28"/>
              </w:rPr>
            </w:pPr>
          </w:p>
        </w:tc>
        <w:tc>
          <w:tcPr>
            <w:tcW w:w="720" w:type="dxa"/>
            <w:vAlign w:val="top"/>
          </w:tcPr>
          <w:p>
            <w:pPr>
              <w:spacing w:line="480" w:lineRule="auto"/>
              <w:jc w:val="center"/>
              <w:rPr>
                <w:rFonts w:hint="eastAsia" w:ascii="仿宋_GB2312" w:eastAsia="仿宋_GB2312"/>
                <w:sz w:val="24"/>
                <w:szCs w:val="28"/>
              </w:rPr>
            </w:pPr>
            <w:r>
              <w:rPr>
                <w:rFonts w:hint="eastAsia" w:ascii="仿宋_GB2312" w:eastAsia="仿宋_GB2312"/>
                <w:sz w:val="24"/>
                <w:szCs w:val="28"/>
              </w:rPr>
              <w:t>性别</w:t>
            </w:r>
          </w:p>
        </w:tc>
        <w:tc>
          <w:tcPr>
            <w:tcW w:w="830" w:type="dxa"/>
            <w:vAlign w:val="top"/>
          </w:tcPr>
          <w:p>
            <w:pPr>
              <w:spacing w:line="480" w:lineRule="auto"/>
              <w:jc w:val="center"/>
              <w:rPr>
                <w:rFonts w:hint="eastAsia" w:ascii="仿宋_GB2312" w:eastAsia="仿宋_GB2312"/>
                <w:sz w:val="24"/>
                <w:szCs w:val="28"/>
              </w:rPr>
            </w:pPr>
          </w:p>
        </w:tc>
        <w:tc>
          <w:tcPr>
            <w:tcW w:w="878" w:type="dxa"/>
            <w:vAlign w:val="top"/>
          </w:tcPr>
          <w:p>
            <w:pPr>
              <w:spacing w:line="480" w:lineRule="auto"/>
              <w:jc w:val="center"/>
              <w:rPr>
                <w:rFonts w:hint="eastAsia" w:ascii="仿宋_GB2312" w:eastAsia="仿宋_GB2312"/>
                <w:sz w:val="24"/>
                <w:szCs w:val="28"/>
              </w:rPr>
            </w:pPr>
            <w:r>
              <w:rPr>
                <w:rFonts w:hint="eastAsia" w:ascii="仿宋_GB2312" w:eastAsia="仿宋_GB2312"/>
                <w:sz w:val="24"/>
                <w:szCs w:val="28"/>
              </w:rPr>
              <w:t>民族</w:t>
            </w:r>
          </w:p>
        </w:tc>
        <w:tc>
          <w:tcPr>
            <w:tcW w:w="812" w:type="dxa"/>
            <w:vAlign w:val="top"/>
          </w:tcPr>
          <w:p>
            <w:pPr>
              <w:spacing w:line="480" w:lineRule="auto"/>
              <w:jc w:val="center"/>
              <w:rPr>
                <w:rFonts w:hint="eastAsia" w:ascii="仿宋_GB2312" w:eastAsia="仿宋_GB2312"/>
                <w:sz w:val="24"/>
                <w:szCs w:val="28"/>
              </w:rPr>
            </w:pPr>
          </w:p>
        </w:tc>
        <w:tc>
          <w:tcPr>
            <w:tcW w:w="1190" w:type="dxa"/>
            <w:gridSpan w:val="2"/>
            <w:vAlign w:val="top"/>
          </w:tcPr>
          <w:p>
            <w:pPr>
              <w:spacing w:line="480" w:lineRule="auto"/>
              <w:jc w:val="center"/>
              <w:rPr>
                <w:rFonts w:hint="eastAsia" w:ascii="仿宋_GB2312" w:eastAsia="仿宋_GB2312"/>
                <w:sz w:val="24"/>
                <w:szCs w:val="28"/>
              </w:rPr>
            </w:pPr>
            <w:r>
              <w:rPr>
                <w:rFonts w:hint="eastAsia" w:ascii="仿宋_GB2312" w:eastAsia="仿宋_GB2312"/>
                <w:sz w:val="24"/>
                <w:szCs w:val="28"/>
              </w:rPr>
              <w:t>出生年月</w:t>
            </w:r>
          </w:p>
        </w:tc>
        <w:tc>
          <w:tcPr>
            <w:tcW w:w="2230" w:type="dxa"/>
            <w:vAlign w:val="top"/>
          </w:tcPr>
          <w:p>
            <w:pPr>
              <w:spacing w:line="480" w:lineRule="auto"/>
              <w:jc w:val="center"/>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6" w:type="dxa"/>
            <w:gridSpan w:val="2"/>
            <w:vAlign w:val="top"/>
          </w:tcPr>
          <w:p>
            <w:pPr>
              <w:spacing w:line="480" w:lineRule="auto"/>
              <w:jc w:val="center"/>
              <w:rPr>
                <w:rFonts w:hint="eastAsia" w:ascii="仿宋_GB2312" w:eastAsia="仿宋_GB2312"/>
                <w:sz w:val="24"/>
                <w:szCs w:val="28"/>
              </w:rPr>
            </w:pPr>
            <w:r>
              <w:rPr>
                <w:rFonts w:hint="eastAsia" w:ascii="仿宋_GB2312" w:eastAsia="仿宋_GB2312"/>
                <w:sz w:val="24"/>
                <w:szCs w:val="28"/>
              </w:rPr>
              <w:t>党派</w:t>
            </w:r>
          </w:p>
        </w:tc>
        <w:tc>
          <w:tcPr>
            <w:tcW w:w="1796" w:type="dxa"/>
            <w:vAlign w:val="top"/>
          </w:tcPr>
          <w:p>
            <w:pPr>
              <w:spacing w:line="480" w:lineRule="auto"/>
              <w:jc w:val="center"/>
              <w:rPr>
                <w:rFonts w:hint="eastAsia" w:ascii="仿宋_GB2312" w:eastAsia="仿宋_GB2312"/>
                <w:sz w:val="24"/>
                <w:szCs w:val="28"/>
              </w:rPr>
            </w:pPr>
          </w:p>
        </w:tc>
        <w:tc>
          <w:tcPr>
            <w:tcW w:w="1550" w:type="dxa"/>
            <w:gridSpan w:val="2"/>
            <w:vAlign w:val="top"/>
          </w:tcPr>
          <w:p>
            <w:pPr>
              <w:spacing w:line="480" w:lineRule="auto"/>
              <w:jc w:val="center"/>
              <w:rPr>
                <w:rFonts w:hint="eastAsia" w:ascii="仿宋_GB2312" w:eastAsia="仿宋_GB2312"/>
                <w:sz w:val="24"/>
                <w:szCs w:val="28"/>
              </w:rPr>
            </w:pPr>
            <w:r>
              <w:rPr>
                <w:rFonts w:hint="eastAsia" w:ascii="仿宋_GB2312" w:eastAsia="仿宋_GB2312"/>
                <w:sz w:val="24"/>
                <w:szCs w:val="28"/>
              </w:rPr>
              <w:t>准考证号</w:t>
            </w:r>
          </w:p>
        </w:tc>
        <w:tc>
          <w:tcPr>
            <w:tcW w:w="5110" w:type="dxa"/>
            <w:gridSpan w:val="5"/>
            <w:vAlign w:val="top"/>
          </w:tcPr>
          <w:p>
            <w:pPr>
              <w:spacing w:line="480" w:lineRule="auto"/>
              <w:jc w:val="center"/>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22" w:type="dxa"/>
            <w:gridSpan w:val="3"/>
            <w:vAlign w:val="top"/>
          </w:tcPr>
          <w:p>
            <w:pPr>
              <w:spacing w:line="480" w:lineRule="auto"/>
              <w:rPr>
                <w:rFonts w:hint="eastAsia" w:ascii="仿宋_GB2312" w:eastAsia="仿宋_GB2312"/>
                <w:sz w:val="24"/>
                <w:szCs w:val="28"/>
              </w:rPr>
            </w:pPr>
            <w:r>
              <w:rPr>
                <w:rFonts w:hint="eastAsia" w:ascii="仿宋_GB2312" w:eastAsia="仿宋_GB2312"/>
                <w:sz w:val="24"/>
                <w:szCs w:val="28"/>
              </w:rPr>
              <w:t>报考（调剂）学科专业</w:t>
            </w:r>
          </w:p>
        </w:tc>
        <w:tc>
          <w:tcPr>
            <w:tcW w:w="3652" w:type="dxa"/>
            <w:gridSpan w:val="5"/>
            <w:vAlign w:val="top"/>
          </w:tcPr>
          <w:p>
            <w:pPr>
              <w:spacing w:line="480" w:lineRule="auto"/>
              <w:jc w:val="center"/>
              <w:rPr>
                <w:rFonts w:hint="eastAsia" w:ascii="仿宋_GB2312" w:eastAsia="仿宋_GB2312"/>
                <w:sz w:val="24"/>
                <w:szCs w:val="28"/>
              </w:rPr>
            </w:pPr>
          </w:p>
        </w:tc>
        <w:tc>
          <w:tcPr>
            <w:tcW w:w="3008" w:type="dxa"/>
            <w:gridSpan w:val="2"/>
            <w:vAlign w:val="top"/>
          </w:tcPr>
          <w:p>
            <w:pPr>
              <w:spacing w:line="480" w:lineRule="auto"/>
              <w:jc w:val="center"/>
              <w:rPr>
                <w:rFonts w:hint="eastAsia" w:ascii="仿宋_GB2312" w:eastAsia="仿宋_GB2312"/>
                <w:sz w:val="24"/>
                <w:szCs w:val="28"/>
              </w:rPr>
            </w:pPr>
            <w:r>
              <w:rPr>
                <w:rFonts w:hint="eastAsia" w:ascii="仿宋_GB2312" w:eastAsia="仿宋_GB2312"/>
                <w:sz w:val="24"/>
                <w:szCs w:val="28"/>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9282" w:type="dxa"/>
            <w:gridSpan w:val="10"/>
            <w:vAlign w:val="top"/>
          </w:tcPr>
          <w:p>
            <w:pPr>
              <w:spacing w:line="360" w:lineRule="auto"/>
              <w:jc w:val="center"/>
              <w:rPr>
                <w:rFonts w:hint="eastAsia" w:ascii="仿宋_GB2312" w:eastAsia="仿宋_GB2312"/>
                <w:sz w:val="24"/>
                <w:szCs w:val="28"/>
              </w:rPr>
            </w:pPr>
            <w:r>
              <w:rPr>
                <w:rFonts w:hint="eastAsia" w:ascii="仿宋_GB2312" w:eastAsia="仿宋_GB2312"/>
                <w:sz w:val="24"/>
                <w:szCs w:val="28"/>
              </w:rPr>
              <w:t>请考生单位对考生下述情况如实填写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jc w:val="center"/>
        </w:trPr>
        <w:tc>
          <w:tcPr>
            <w:tcW w:w="462" w:type="dxa"/>
            <w:vAlign w:val="center"/>
          </w:tcPr>
          <w:p>
            <w:pPr>
              <w:jc w:val="center"/>
              <w:rPr>
                <w:rFonts w:hint="eastAsia" w:ascii="仿宋_GB2312" w:eastAsia="仿宋_GB2312"/>
                <w:sz w:val="24"/>
                <w:szCs w:val="28"/>
              </w:rPr>
            </w:pPr>
            <w:r>
              <w:rPr>
                <w:rFonts w:hint="eastAsia" w:ascii="仿宋_GB2312" w:eastAsia="仿宋_GB2312"/>
                <w:sz w:val="24"/>
                <w:szCs w:val="28"/>
              </w:rPr>
              <w:t>政治思想</w:t>
            </w:r>
          </w:p>
        </w:tc>
        <w:tc>
          <w:tcPr>
            <w:tcW w:w="8820" w:type="dxa"/>
            <w:gridSpan w:val="9"/>
            <w:vAlign w:val="top"/>
          </w:tcPr>
          <w:p>
            <w:pPr>
              <w:jc w:val="left"/>
              <w:rPr>
                <w:rFonts w:hint="eastAsia" w:ascii="仿宋_GB2312" w:eastAsia="仿宋_GB2312"/>
                <w:sz w:val="24"/>
                <w:szCs w:val="28"/>
              </w:rPr>
            </w:pPr>
          </w:p>
          <w:p>
            <w:pPr>
              <w:rPr>
                <w:rFonts w:hint="eastAsia" w:ascii="仿宋_GB2312" w:eastAsia="仿宋_GB2312"/>
                <w:sz w:val="24"/>
                <w:szCs w:val="28"/>
              </w:rPr>
            </w:pPr>
          </w:p>
          <w:p>
            <w:pPr>
              <w:tabs>
                <w:tab w:val="left" w:pos="2295"/>
              </w:tabs>
              <w:rPr>
                <w:rFonts w:hint="eastAsia" w:ascii="仿宋_GB2312" w:eastAsia="仿宋_GB2312"/>
                <w:sz w:val="24"/>
                <w:szCs w:val="28"/>
              </w:rPr>
            </w:pPr>
          </w:p>
          <w:p>
            <w:pPr>
              <w:tabs>
                <w:tab w:val="left" w:pos="2295"/>
              </w:tabs>
              <w:rPr>
                <w:rFonts w:hint="eastAsia" w:ascii="仿宋_GB2312" w:eastAsia="仿宋_GB2312"/>
                <w:sz w:val="24"/>
                <w:szCs w:val="28"/>
              </w:rPr>
            </w:pPr>
          </w:p>
          <w:p>
            <w:pPr>
              <w:tabs>
                <w:tab w:val="left" w:pos="2295"/>
              </w:tabs>
              <w:rPr>
                <w:rFonts w:hint="eastAsia" w:ascii="仿宋_GB2312" w:eastAsia="仿宋_GB2312"/>
                <w:sz w:val="24"/>
                <w:szCs w:val="28"/>
              </w:rPr>
            </w:pPr>
          </w:p>
          <w:p>
            <w:pPr>
              <w:tabs>
                <w:tab w:val="left" w:pos="2295"/>
              </w:tabs>
              <w:rPr>
                <w:rFonts w:hint="eastAsia" w:ascii="仿宋_GB2312" w:eastAsia="仿宋_GB2312"/>
                <w:sz w:val="24"/>
                <w:szCs w:val="28"/>
              </w:rPr>
            </w:pPr>
          </w:p>
          <w:p>
            <w:pPr>
              <w:tabs>
                <w:tab w:val="left" w:pos="2295"/>
              </w:tabs>
              <w:rPr>
                <w:rFonts w:hint="eastAsia" w:ascii="仿宋_GB2312" w:eastAsia="仿宋_GB2312"/>
                <w:sz w:val="24"/>
                <w:szCs w:val="28"/>
              </w:rPr>
            </w:pPr>
          </w:p>
          <w:p>
            <w:pPr>
              <w:tabs>
                <w:tab w:val="left" w:pos="2295"/>
              </w:tabs>
              <w:rPr>
                <w:rFonts w:hint="eastAsia" w:ascii="仿宋_GB2312" w:eastAsia="仿宋_GB2312"/>
                <w:sz w:val="24"/>
                <w:szCs w:val="28"/>
              </w:rPr>
            </w:pPr>
          </w:p>
          <w:p>
            <w:pPr>
              <w:tabs>
                <w:tab w:val="left" w:pos="2295"/>
              </w:tabs>
              <w:rPr>
                <w:rFonts w:hint="eastAsia" w:ascii="仿宋_GB2312" w:eastAsia="仿宋_GB2312"/>
                <w:sz w:val="24"/>
                <w:szCs w:val="28"/>
              </w:rPr>
            </w:pPr>
          </w:p>
          <w:p>
            <w:pPr>
              <w:tabs>
                <w:tab w:val="left" w:pos="2295"/>
              </w:tabs>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jc w:val="center"/>
        </w:trPr>
        <w:tc>
          <w:tcPr>
            <w:tcW w:w="462" w:type="dxa"/>
            <w:vAlign w:val="center"/>
          </w:tcPr>
          <w:p>
            <w:pPr>
              <w:spacing w:line="200" w:lineRule="atLeast"/>
              <w:jc w:val="center"/>
              <w:rPr>
                <w:rFonts w:hint="eastAsia" w:ascii="仿宋_GB2312" w:eastAsia="仿宋_GB2312"/>
                <w:sz w:val="24"/>
                <w:szCs w:val="28"/>
              </w:rPr>
            </w:pPr>
            <w:r>
              <w:rPr>
                <w:rFonts w:hint="eastAsia" w:ascii="仿宋_GB2312" w:eastAsia="仿宋_GB2312"/>
                <w:sz w:val="24"/>
                <w:szCs w:val="28"/>
              </w:rPr>
              <w:t>奖惩情况</w:t>
            </w:r>
          </w:p>
        </w:tc>
        <w:tc>
          <w:tcPr>
            <w:tcW w:w="8820" w:type="dxa"/>
            <w:gridSpan w:val="9"/>
            <w:vAlign w:val="top"/>
          </w:tcPr>
          <w:p>
            <w:pPr>
              <w:rPr>
                <w:rFonts w:hint="eastAsia" w:ascii="仿宋_GB2312" w:eastAsia="仿宋_GB2312"/>
                <w:sz w:val="24"/>
                <w:szCs w:val="28"/>
              </w:rPr>
            </w:pPr>
          </w:p>
          <w:p>
            <w:pPr>
              <w:rPr>
                <w:rFonts w:hint="eastAsia" w:ascii="仿宋_GB2312" w:eastAsia="仿宋_GB2312"/>
                <w:sz w:val="24"/>
                <w:szCs w:val="28"/>
              </w:rPr>
            </w:pPr>
          </w:p>
          <w:p>
            <w:pPr>
              <w:rPr>
                <w:rFonts w:hint="eastAsia" w:ascii="仿宋_GB2312" w:eastAsia="仿宋_GB2312"/>
                <w:sz w:val="24"/>
                <w:szCs w:val="28"/>
              </w:rPr>
            </w:pPr>
          </w:p>
          <w:p>
            <w:pPr>
              <w:rPr>
                <w:rFonts w:hint="eastAsia" w:ascii="仿宋_GB2312" w:eastAsia="仿宋_GB2312"/>
                <w:sz w:val="24"/>
                <w:szCs w:val="28"/>
              </w:rPr>
            </w:pPr>
          </w:p>
          <w:p>
            <w:pPr>
              <w:rPr>
                <w:rFonts w:hint="eastAsia"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282" w:type="dxa"/>
            <w:gridSpan w:val="10"/>
            <w:vAlign w:val="top"/>
          </w:tcPr>
          <w:p>
            <w:pPr>
              <w:spacing w:line="360" w:lineRule="auto"/>
              <w:jc w:val="center"/>
              <w:rPr>
                <w:rFonts w:hint="eastAsia" w:ascii="仿宋_GB2312" w:eastAsia="仿宋_GB2312"/>
                <w:sz w:val="24"/>
                <w:szCs w:val="28"/>
              </w:rPr>
            </w:pPr>
            <w:r>
              <w:rPr>
                <w:rFonts w:hint="eastAsia" w:ascii="仿宋_GB2312" w:eastAsia="仿宋_GB2312"/>
                <w:sz w:val="24"/>
                <w:szCs w:val="28"/>
              </w:rPr>
              <w:t>请考生单位严格比照国家要求对考生的政治思想表现等认真审查确认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2" w:hRule="atLeast"/>
          <w:jc w:val="center"/>
        </w:trPr>
        <w:tc>
          <w:tcPr>
            <w:tcW w:w="9282" w:type="dxa"/>
            <w:gridSpan w:val="10"/>
            <w:vAlign w:val="top"/>
          </w:tcPr>
          <w:p>
            <w:pPr>
              <w:spacing w:line="360" w:lineRule="auto"/>
              <w:rPr>
                <w:rFonts w:hint="eastAsia" w:ascii="仿宋_GB2312" w:eastAsia="仿宋_GB2312"/>
                <w:sz w:val="24"/>
                <w:szCs w:val="28"/>
              </w:rPr>
            </w:pPr>
            <w:r>
              <w:rPr>
                <w:rFonts w:hint="eastAsia" w:ascii="仿宋_GB2312" w:eastAsia="仿宋_GB2312"/>
                <w:sz w:val="24"/>
                <w:szCs w:val="28"/>
              </w:rPr>
              <w:t>1、应届毕业生到就读院校各学院、各系部党支部盖章即可。</w:t>
            </w:r>
          </w:p>
          <w:p>
            <w:pPr>
              <w:spacing w:line="360" w:lineRule="auto"/>
              <w:rPr>
                <w:rFonts w:hint="eastAsia" w:ascii="仿宋_GB2312" w:eastAsia="仿宋_GB2312"/>
                <w:sz w:val="24"/>
                <w:szCs w:val="28"/>
              </w:rPr>
            </w:pPr>
            <w:r>
              <w:rPr>
                <w:rFonts w:hint="eastAsia" w:ascii="仿宋_GB2312" w:eastAsia="仿宋_GB2312"/>
                <w:sz w:val="24"/>
                <w:szCs w:val="28"/>
              </w:rPr>
              <w:t>2、有工作单位者由单位党支部盖章，工作单位未建党支部的盖行政章。</w:t>
            </w:r>
          </w:p>
          <w:p>
            <w:pPr>
              <w:spacing w:line="360" w:lineRule="auto"/>
              <w:rPr>
                <w:rFonts w:hint="eastAsia" w:ascii="仿宋_GB2312" w:eastAsia="仿宋_GB2312"/>
                <w:sz w:val="24"/>
                <w:szCs w:val="28"/>
              </w:rPr>
            </w:pPr>
            <w:r>
              <w:rPr>
                <w:rFonts w:hint="eastAsia" w:ascii="仿宋_GB2312" w:eastAsia="仿宋_GB2312"/>
                <w:sz w:val="24"/>
                <w:szCs w:val="28"/>
              </w:rPr>
              <w:t>3、无单位考生由街道办事处或者居民委员会党支部盖章即可。</w:t>
            </w:r>
          </w:p>
          <w:p>
            <w:pPr>
              <w:spacing w:line="480" w:lineRule="auto"/>
              <w:ind w:left="2640"/>
              <w:rPr>
                <w:rFonts w:hint="eastAsia" w:ascii="仿宋_GB2312" w:eastAsia="仿宋_GB2312"/>
                <w:sz w:val="24"/>
                <w:szCs w:val="28"/>
              </w:rPr>
            </w:pPr>
          </w:p>
          <w:p>
            <w:pPr>
              <w:spacing w:line="480" w:lineRule="auto"/>
              <w:ind w:left="2640"/>
              <w:rPr>
                <w:rFonts w:hint="eastAsia" w:ascii="仿宋_GB2312" w:eastAsia="仿宋_GB2312"/>
                <w:sz w:val="24"/>
                <w:szCs w:val="28"/>
              </w:rPr>
            </w:pPr>
          </w:p>
          <w:p>
            <w:pPr>
              <w:spacing w:line="480" w:lineRule="auto"/>
              <w:ind w:left="2640"/>
              <w:rPr>
                <w:rFonts w:hint="eastAsia" w:ascii="仿宋_GB2312" w:eastAsia="仿宋_GB2312"/>
                <w:sz w:val="24"/>
                <w:szCs w:val="28"/>
              </w:rPr>
            </w:pPr>
            <w:r>
              <w:rPr>
                <w:rFonts w:hint="eastAsia" w:ascii="仿宋_GB2312" w:eastAsia="仿宋_GB2312"/>
                <w:sz w:val="24"/>
                <w:szCs w:val="28"/>
              </w:rPr>
              <w:t>负责人签字：             单位盖章      年    月    日</w:t>
            </w:r>
          </w:p>
        </w:tc>
      </w:tr>
    </w:tbl>
    <w:p>
      <w:pPr>
        <w:rPr>
          <w:rFonts w:hint="eastAsia" w:ascii="楷体_GB2312" w:eastAsia="楷体_GB2312"/>
          <w:szCs w:val="21"/>
        </w:rPr>
      </w:pPr>
      <w:r>
        <w:rPr>
          <w:rFonts w:hint="eastAsia" w:ascii="楷体_GB2312" w:eastAsia="楷体_GB2312"/>
          <w:szCs w:val="21"/>
        </w:rPr>
        <w:t>备注：所有考生必须将档案移交到我校，考生复试期间到研究生处领取调档函，由档案所在机构移交我校;不调档的考生需到研究生处说明;我校应届本科毕业生的档案由学工部移交研究生处。内容较多时，请拓展表格，A4纸双面打印。</w:t>
      </w:r>
    </w:p>
    <w:p>
      <w:pPr>
        <w:rPr>
          <w:rFonts w:hint="eastAsia" w:ascii="楷体_GB2312" w:eastAsia="楷体_GB2312"/>
          <w:sz w:val="24"/>
        </w:rPr>
      </w:pPr>
      <w:r>
        <w:rPr>
          <w:rFonts w:hint="eastAsia" w:ascii="楷体_GB2312" w:eastAsia="楷体_GB2312"/>
          <w:sz w:val="24"/>
        </w:rPr>
        <w:t>　　　　　　　　　　　　　　　　　　　　　  喀什大学研究生处</w:t>
      </w:r>
    </w:p>
    <w:p>
      <w:r>
        <w:rPr>
          <w:rFonts w:hint="eastAsia" w:ascii="楷体_GB2312" w:eastAsia="楷体_GB2312"/>
          <w:sz w:val="24"/>
        </w:rPr>
        <w:t>　　　　　　　　　　　　　　　　　　20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Arial Narrow">
    <w:panose1 w:val="020B0606020202030204"/>
    <w:charset w:val="01"/>
    <w:family w:val="swiss"/>
    <w:pitch w:val="default"/>
    <w:sig w:usb0="00000287" w:usb1="00000800" w:usb2="00000000" w:usb3="00000000" w:csb0="2000009F" w:csb1="DFD7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Arial">
    <w:altName w:val="Arial Narrow"/>
    <w:panose1 w:val="020B0604020202020204"/>
    <w:charset w:val="00"/>
    <w:family w:val="swiss"/>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868F5"/>
    <w:rsid w:val="01403481"/>
    <w:rsid w:val="3B935D2C"/>
    <w:rsid w:val="3C6868F5"/>
    <w:rsid w:val="7C517285"/>
    <w:rsid w:val="7D3B1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qFormat/>
    <w:uiPriority w:val="0"/>
    <w:rPr>
      <w:b/>
      <w:bCs/>
    </w:r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2017-09-08T08:45:00Z</dcterms:created>
  <dc:creator>Administrator</dc:creator>
  <cp:lastModifiedBy>Administrator</cp:lastModifiedBy>
  <dcterms:modified xsi:type="dcterms:W3CDTF">2017-09-08T08:49:24Z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