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</w:rPr>
        <w:t>4：</w:t>
      </w:r>
      <w:r>
        <w:rPr>
          <w:rFonts w:eastAsia="仿宋_GB2312"/>
          <w:b/>
          <w:bCs/>
          <w:sz w:val="32"/>
          <w:szCs w:val="32"/>
        </w:rPr>
        <w:t>右江民族医学院201</w:t>
      </w:r>
      <w:r>
        <w:rPr>
          <w:rFonts w:hint="eastAsia" w:eastAsia="仿宋_GB2312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年硕士研究生招生专业目录</w:t>
      </w:r>
    </w:p>
    <w:p>
      <w:pPr>
        <w:spacing w:line="360" w:lineRule="auto"/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</w:t>
      </w:r>
      <w:r>
        <w:rPr>
          <w:rFonts w:hint="eastAsia" w:eastAsia="仿宋_GB2312"/>
          <w:b/>
          <w:bCs/>
          <w:sz w:val="32"/>
          <w:szCs w:val="32"/>
        </w:rPr>
        <w:t>专业</w:t>
      </w:r>
      <w:r>
        <w:rPr>
          <w:rFonts w:eastAsia="仿宋_GB2312"/>
          <w:b/>
          <w:bCs/>
          <w:sz w:val="32"/>
          <w:szCs w:val="32"/>
        </w:rPr>
        <w:t>学位）</w:t>
      </w:r>
    </w:p>
    <w:tbl>
      <w:tblPr>
        <w:tblStyle w:val="6"/>
        <w:tblpPr w:leftFromText="180" w:rightFromText="180" w:vertAnchor="text" w:horzAnchor="margin" w:tblpXSpec="center" w:tblpY="118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8"/>
        <w:gridCol w:w="1134"/>
        <w:gridCol w:w="1134"/>
        <w:gridCol w:w="1701"/>
        <w:gridCol w:w="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8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8" w:type="dxa"/>
            <w:tcBorders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102 临床医学院</w:t>
            </w:r>
          </w:p>
        </w:tc>
        <w:tc>
          <w:tcPr>
            <w:tcW w:w="1134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707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56" w:type="dxa"/>
            <w:tcBorders>
              <w:lef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8" w:type="dxa"/>
            <w:tcBorders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1051 临床医学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51</w:t>
            </w:r>
          </w:p>
        </w:tc>
        <w:tc>
          <w:tcPr>
            <w:tcW w:w="1707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56" w:type="dxa"/>
            <w:tcBorders>
              <w:lef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8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b/>
              </w:rPr>
              <w:t>105101内科学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2" w:type="dxa"/>
            <w:gridSpan w:val="2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35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心血管病）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黄照河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潘兴寿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王若琦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2" w:type="dxa"/>
            <w:gridSpan w:val="2"/>
            <w:vMerge w:val="restart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358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呼吸系病）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廖品琥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罗维贵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58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内科临床技能训练与研究（消化系病）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黄赞松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覃月秋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周喜汉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</w:rPr>
              <w:t>岑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朝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358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血液病）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王小超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陶丽菊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358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肾病）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林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栩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杨发奋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王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洁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尤燕舞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58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内分泌与代谢病）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韦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华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吴标良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358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b/>
              </w:rPr>
              <w:t>105102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儿科学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5</w:t>
            </w:r>
          </w:p>
        </w:tc>
        <w:tc>
          <w:tcPr>
            <w:tcW w:w="170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58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儿科临床技能训练与研究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刘运广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李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强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 xml:space="preserve">林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娜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黄月艳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梁玉美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2" w:type="dxa"/>
            <w:gridSpan w:val="2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复试笔试专业课：儿科学。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58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105104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神经病学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358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神经内科临床技能训练与研究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李雪斌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黄建敏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蒙兰青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简崇东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2" w:type="dxa"/>
            <w:gridSpan w:val="2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复试笔试专业课：神经病学。</w:t>
            </w:r>
          </w:p>
        </w:tc>
      </w:tr>
    </w:tbl>
    <w:p>
      <w:pPr>
        <w:spacing w:line="360" w:lineRule="auto"/>
        <w:jc w:val="lef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</w:p>
    <w:p>
      <w:pPr>
        <w:spacing w:line="360" w:lineRule="auto"/>
        <w:jc w:val="center"/>
        <w:rPr>
          <w:rFonts w:hint="eastAsia" w:eastAsia="仿宋_GB2312"/>
          <w:b/>
          <w:bCs/>
          <w:sz w:val="24"/>
        </w:rPr>
      </w:pPr>
    </w:p>
    <w:tbl>
      <w:tblPr>
        <w:tblStyle w:val="6"/>
        <w:tblpPr w:leftFromText="180" w:rightFromText="180" w:vertAnchor="text" w:horzAnchor="margin" w:tblpXSpec="center" w:tblpY="167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134"/>
        <w:gridCol w:w="1134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61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61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b/>
              </w:rPr>
              <w:t>105107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影像医学与核医学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361" w:type="dxa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放射</w:t>
            </w:r>
            <w:r>
              <w:rPr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陆玉敏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复试笔试专业课：医学影像诊断学。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361" w:type="dxa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核医学科临床技能训练与研究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罗章伟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361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105109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/>
                <w:bCs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36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唐乾利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浦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涧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汪建初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黄许森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卢冠铭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复试笔试专业课：外科学。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36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唐毓金、</w:t>
            </w:r>
            <w:r>
              <w:rPr>
                <w:color w:val="000000"/>
                <w:kern w:val="0"/>
                <w:szCs w:val="21"/>
              </w:rPr>
              <w:t>蓝常贡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刘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佳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罗群强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谢克恭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整形外科临床技能训练与研究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黄志群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36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神经外</w:t>
            </w:r>
            <w:r>
              <w:rPr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黄海能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罗起胜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6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泌尿外</w:t>
            </w:r>
            <w:r>
              <w:rPr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群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61" w:type="dxa"/>
            <w:vAlign w:val="center"/>
          </w:tcPr>
          <w:p>
            <w:pPr>
              <w:widowControl/>
              <w:spacing w:line="4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胸心外</w:t>
            </w:r>
            <w:r>
              <w:rPr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罗世官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61" w:type="dxa"/>
            <w:vAlign w:val="center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b/>
              </w:rPr>
              <w:t>105110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妇产科学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36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妇产科临床技能训练与研究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李妹燕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复试笔试专业课：妇产科学。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361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b/>
              </w:rPr>
              <w:t>105112</w:t>
            </w:r>
            <w:r>
              <w:rPr>
                <w:rFonts w:hint="eastAsia"/>
                <w:b/>
              </w:rPr>
              <w:t xml:space="preserve"> 耳鼻咽喉科学（专业学位）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rPr>
                <w:bCs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361" w:type="dxa"/>
            <w:vAlign w:val="center"/>
          </w:tcPr>
          <w:p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耳鼻咽喉科</w:t>
            </w:r>
            <w:r>
              <w:rPr>
                <w:rFonts w:hint="eastAsia"/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刘津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t>耳鼻咽喉头颈外科学</w:t>
            </w:r>
            <w:r>
              <w:rPr>
                <w:kern w:val="0"/>
                <w:szCs w:val="21"/>
              </w:rPr>
              <w:t>。</w:t>
            </w:r>
          </w:p>
        </w:tc>
      </w:tr>
    </w:tbl>
    <w:p>
      <w:pPr>
        <w:spacing w:line="360" w:lineRule="auto"/>
        <w:jc w:val="lef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</w:p>
    <w:p>
      <w:pPr>
        <w:spacing w:line="360" w:lineRule="auto"/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 xml:space="preserve"> </w:t>
      </w:r>
    </w:p>
    <w:tbl>
      <w:tblPr>
        <w:tblStyle w:val="6"/>
        <w:tblpPr w:leftFromText="180" w:rightFromText="180" w:vertAnchor="text" w:horzAnchor="margin" w:tblpXSpec="center" w:tblpY="208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134"/>
        <w:gridCol w:w="1134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61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61" w:type="dxa"/>
            <w:vAlign w:val="center"/>
          </w:tcPr>
          <w:p>
            <w:pPr>
              <w:jc w:val="left"/>
              <w:rPr>
                <w:rFonts w:hint="eastAsia"/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105113</w:t>
            </w:r>
            <w:r>
              <w:rPr>
                <w:rFonts w:hint="eastAsia"/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肿瘤学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361" w:type="dxa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放射肿瘤科临床技能训练与研究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韦忠恒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复试笔试专业课：肿瘤学。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61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105114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康复医学与理疗学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36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康复医学科临床技能训练与研究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覃兴乐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复试笔试专业课：康复医学。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361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105116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麻醉学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麻醉科临床技能训练与研究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黄泽汉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复试笔试专业课：麻醉学。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361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105117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急诊医学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6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急诊科临床技能训练与研究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廖品琥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李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军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林起庆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61" w:type="dxa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105127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全科医学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361" w:type="dxa"/>
            <w:vAlign w:val="center"/>
          </w:tcPr>
          <w:p>
            <w:pPr>
              <w:widowControl/>
              <w:rPr>
                <w:color w:val="FF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全科临床技能训练与研究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color w:val="FF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韦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华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361" w:type="dxa"/>
            <w:vAlign w:val="center"/>
          </w:tcPr>
          <w:p>
            <w:pPr>
              <w:rPr>
                <w:color w:val="000000"/>
              </w:rPr>
            </w:pPr>
            <w:r>
              <w:rPr>
                <w:b/>
                <w:color w:val="000000"/>
              </w:rPr>
              <w:t>105128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临床病理学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361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临床病理科临床技能训练与研究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黄小英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黄炳臣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复试笔试专业课：病理学。</w:t>
            </w:r>
          </w:p>
        </w:tc>
      </w:tr>
    </w:tbl>
    <w:p>
      <w:pPr>
        <w:spacing w:line="360" w:lineRule="auto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</w:p>
    <w:p>
      <w:pPr>
        <w:spacing w:line="360" w:lineRule="auto"/>
        <w:rPr>
          <w:rFonts w:hint="eastAsia" w:eastAsia="仿宋_GB2312"/>
          <w:b/>
          <w:bCs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363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1140"/>
        <w:gridCol w:w="1134"/>
        <w:gridCol w:w="1689"/>
        <w:gridCol w:w="12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0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90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103 口腔医学院</w:t>
            </w:r>
          </w:p>
        </w:tc>
        <w:tc>
          <w:tcPr>
            <w:tcW w:w="1134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689" w:type="dxa"/>
            <w:tcBorders>
              <w:lef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0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105200 口腔医学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0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4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口腔颌面外科临床医疗技能训练与研究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姚金光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李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俊</w:t>
            </w:r>
            <w:r>
              <w:rPr>
                <w:rFonts w:hint="eastAsia"/>
                <w:kern w:val="0"/>
                <w:szCs w:val="21"/>
              </w:rPr>
              <w:t>、陈海波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color w:val="000000"/>
                <w:kern w:val="0"/>
                <w:szCs w:val="21"/>
              </w:rPr>
              <w:t>③352口腔综合</w:t>
            </w:r>
          </w:p>
        </w:tc>
        <w:tc>
          <w:tcPr>
            <w:tcW w:w="156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t>口腔颌面外科学</w:t>
            </w:r>
            <w:r>
              <w:rPr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口腔正畸科临床医疗技能训练与研究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廖明华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continue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t>口腔正畸学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口腔全科临床医疗技能训练与研究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黎淑芳</w:t>
            </w:r>
            <w:r>
              <w:rPr>
                <w:rFonts w:hint="eastAsia"/>
                <w:kern w:val="0"/>
                <w:szCs w:val="21"/>
              </w:rPr>
              <w:t>、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邓  敏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t>口腔颌面外科学、口腔修复学、口腔正畸学、</w:t>
            </w:r>
            <w:r>
              <w:rPr>
                <w:rFonts w:hint="eastAsia"/>
              </w:rPr>
              <w:t>牙体牙髓病学</w:t>
            </w:r>
            <w:r>
              <w:t>、</w:t>
            </w:r>
            <w:r>
              <w:rPr>
                <w:rFonts w:hint="eastAsia"/>
              </w:rPr>
              <w:t>牙周病学、儿童口腔医学。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490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104 护理学院</w:t>
            </w:r>
          </w:p>
        </w:tc>
        <w:tc>
          <w:tcPr>
            <w:tcW w:w="1134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3265" w:type="dxa"/>
            <w:gridSpan w:val="3"/>
            <w:tcBorders>
              <w:left w:val="dotted" w:color="auto" w:sz="4" w:space="0"/>
            </w:tcBorders>
            <w:vAlign w:val="center"/>
          </w:tcPr>
          <w:p>
            <w:pPr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350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105400 护理（专业学位）</w:t>
            </w: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内科护理方向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尹海鹰、蒙连新、陆柳雪、张莉芳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308护理综合</w:t>
            </w:r>
          </w:p>
        </w:tc>
        <w:tc>
          <w:tcPr>
            <w:tcW w:w="1564" w:type="dxa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rFonts w:hint="eastAsia"/>
                <w:kern w:val="0"/>
                <w:szCs w:val="21"/>
              </w:rPr>
              <w:t>内科护理学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外科护理方向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黄芳艳、韦桂源、黄秋环、罗前颖、何兰燕、刘芳印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rFonts w:hint="eastAsia"/>
                <w:kern w:val="0"/>
                <w:szCs w:val="21"/>
              </w:rPr>
              <w:t>外科护理学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儿科护理方向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陆青梅、罗秀状、林  梅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continue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rFonts w:hint="eastAsia"/>
                <w:kern w:val="0"/>
                <w:szCs w:val="21"/>
              </w:rPr>
              <w:t>儿科护理学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妇产科护理方向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罗琳雪、赵丽红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rFonts w:hint="eastAsia"/>
                <w:kern w:val="0"/>
                <w:szCs w:val="21"/>
              </w:rPr>
              <w:t>妇产科护理学</w:t>
            </w:r>
          </w:p>
        </w:tc>
      </w:tr>
    </w:tbl>
    <w:p>
      <w:pPr>
        <w:spacing w:line="360" w:lineRule="auto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</w:p>
    <w:p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97230" cy="238125"/>
          <wp:effectExtent l="0" t="0" r="7620" b="9525"/>
          <wp:docPr id="1" name="图片 1" descr="研招在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研招在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2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</w:t>
    </w:r>
    <w:r>
      <w:rPr>
        <w:rFonts w:hint="eastAsia"/>
        <w:color w:val="404040" w:themeColor="text1" w:themeTint="BF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 xml:space="preserve"> </w:t>
    </w:r>
    <w:r>
      <w:rPr>
        <w:rFonts w:hint="eastAsia"/>
        <w:color w:val="404040" w:themeColor="text1" w:themeTint="BF"/>
        <w:sz w:val="15"/>
        <w:szCs w:val="15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专业</w:t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begin"/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instrText xml:space="preserve"> HYPERLINK "http://www.baidu.com/baidu.php?url=Kf00000vYE9TcWAGdCkRuDbOVwHYLdMF3Lc51FezMqkeqPUHwBDvY1yF3II_1FFBvzOs0KlSjt8XEg89JLB3nn832KMKaDJ3GoI5oVmsVHvojCyInyCceFX63LUpPDP6AQ3e450I_SfDaZYET49hPvJr7iUub78LkimFD5b3ddStsHa_2s.7Y_jwstZblUNzf2N9h9mLI-h1cC.U1Yz0ZDqYIjNYPHp1qt0TA-W5H00IjLwYPgfdPo5LsKGUHYznWT0u1dBugK1n0KdpHdBmy-bIfKspyfqnfKWpyfqn1bz0AdY5HDsnHIxnW0vn-tknjD4g1nvnjD0pvbqn0KzIjYdPWf0uy-b5HDYn1FxnWm4nj-xnWDsrHPxnWm1PH00mhbqnW0Y0AdW5HTvPHn4PjbkP-tzPjf3nWT3PjbLg1Dsnj7xn0KkTA-b5H00TyPGujYs0ZFMIA7M5H00mycqn7ts0ANzu1Ys0ZKs5H00UMus5H08nj0snj0snj00Ugws5H00uAwETjYs0ZFJ5H00uANv5gKW0AuY5H00TA6qn0KET1Ys0AFL5HDs0A4Y5H00TLCq0ZwdT1YkP1f3PWRznHT1PjT3nWcsn1c1r0Kzug7Y5HDdn1mLrHbkPjfsPW60Tv-b5Hbkm1PWryD1nj0snW99n1f0mLPV5HD4n1wjnRDzfHTdPYf1rDR0mynqnfKsUWYs0Z7VIjYs0Z7VT1Ys0ZGY5H00UyPxuMFEUHYsg1Kxn7ts0Aw9UMNBuNqsUA78pyw15HKxn7tsg100TA7Ygvu_myTqn0Kbmv-b5HDk0ANYpyfqQHD0mgPsmvnqn0KdTA-8mvnqn0KkUymqnHm0uhPdIjYs0AulpjYs0Au9IjYs0ZGsUZN15H00mywhUA7M5HD0UAuW5H00mLFW5HRdPH0&amp;ck=2700.18.0.0.0.638.363.0&amp;shh=www.baidu.com&amp;sht=baidu" \t "https://www.baidu.com/_blank" </w:instrText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separate"/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研究生报考</w:t>
    </w:r>
    <w:r>
      <w:rPr>
        <w:rStyle w:val="5"/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、</w:t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研究生招生</w:t>
    </w:r>
    <w:r>
      <w:rPr>
        <w:rStyle w:val="5"/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、</w:t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</w:t>
    </w:r>
    <w:r>
      <w:rPr>
        <w:rFonts w:hint="eastAsia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新闻</w:t>
    </w:r>
    <w:r>
      <w:rPr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end"/>
    </w:r>
    <w:r>
      <w:rPr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信息发布门户网站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65EED"/>
    <w:rsid w:val="02165EED"/>
    <w:rsid w:val="0F0F60CC"/>
    <w:rsid w:val="36A87F9C"/>
    <w:rsid w:val="3A993F8A"/>
    <w:rsid w:val="6D535020"/>
    <w:rsid w:val="7C1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3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2018-09-13T00:35:00Z</dcterms:created>
  <dc:creator>一条小溪</dc:creator>
  <cp:lastModifiedBy>一条小溪</cp:lastModifiedBy>
  <dcterms:modified xsi:type="dcterms:W3CDTF">2018-09-13T00:45:23Z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